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default" w:ascii="Times New Roman" w:hAnsi="Times New Roman" w:eastAsia="黑体" w:cs="Times New Roman"/>
          <w:color w:val="333333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黑体" w:cs="Times New Roman"/>
          <w:color w:val="333333"/>
          <w:sz w:val="32"/>
          <w:szCs w:val="32"/>
          <w:shd w:val="clear" w:color="auto" w:fill="FFFFFF"/>
        </w:rPr>
        <w:t>附件2</w:t>
      </w:r>
    </w:p>
    <w:p>
      <w:pPr>
        <w:pStyle w:val="3"/>
        <w:ind w:firstLine="210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华文行楷" w:cs="Times New Roman"/>
          <w:sz w:val="72"/>
          <w:szCs w:val="72"/>
        </w:rPr>
      </w:pPr>
      <w:r>
        <w:rPr>
          <w:rFonts w:hint="default" w:ascii="Times New Roman" w:hAnsi="Times New Roman" w:cs="Times New Roman"/>
          <w:sz w:val="72"/>
          <w:szCs w:val="72"/>
        </w:rPr>
        <w:pict>
          <v:shape id="_x0000_i1025" o:spt="136" type="#_x0000_t136" style="height:96pt;width:648pt;" fillcolor="#000000" filled="t" coordsize="21600,21600">
            <v:path/>
            <v:fill on="t" focussize="0,0"/>
            <v:stroke/>
            <v:imagedata o:title=""/>
            <o:lock v:ext="edit"/>
            <v:textpath on="t" fitshape="t" fitpath="t" trim="t" xscale="f" string="山东省技术转移人才培养基地" style="font-family:方正小标宋简体;font-size:80pt;v-text-align:justify;"/>
            <w10:wrap type="none"/>
            <w10:anchorlock/>
          </v:shape>
        </w:pict>
      </w:r>
    </w:p>
    <w:p>
      <w:pPr>
        <w:spacing w:line="400" w:lineRule="exact"/>
        <w:jc w:val="center"/>
        <w:rPr>
          <w:rFonts w:hint="default" w:ascii="Times New Roman" w:hAnsi="Times New Roman" w:eastAsia="华文行楷" w:cs="Times New Roman"/>
          <w:sz w:val="72"/>
          <w:szCs w:val="72"/>
        </w:rPr>
      </w:pPr>
    </w:p>
    <w:p>
      <w:pPr>
        <w:spacing w:line="560" w:lineRule="exact"/>
        <w:ind w:right="2240" w:firstLine="4480" w:firstLineChars="800"/>
        <w:rPr>
          <w:rFonts w:hint="default" w:ascii="Times New Roman" w:hAnsi="Times New Roman" w:cs="Times New Roman"/>
          <w:sz w:val="56"/>
          <w:szCs w:val="56"/>
        </w:rPr>
      </w:pPr>
      <w:r>
        <w:rPr>
          <w:rFonts w:hint="default" w:ascii="Times New Roman" w:hAnsi="Times New Roman" w:cs="Times New Roman"/>
          <w:sz w:val="56"/>
          <w:szCs w:val="56"/>
        </w:rPr>
        <w:t xml:space="preserve"> </w:t>
      </w:r>
    </w:p>
    <w:p>
      <w:pPr>
        <w:spacing w:before="240"/>
        <w:ind w:right="27"/>
        <w:jc w:val="center"/>
        <w:rPr>
          <w:rFonts w:hint="default" w:ascii="Times New Roman" w:hAnsi="Times New Roman" w:cs="Times New Roman"/>
          <w:sz w:val="56"/>
          <w:szCs w:val="56"/>
        </w:rPr>
      </w:pPr>
      <w:r>
        <w:rPr>
          <w:rFonts w:hint="default" w:ascii="Times New Roman" w:hAnsi="Times New Roman" w:cs="Times New Roman"/>
          <w:sz w:val="56"/>
          <w:szCs w:val="56"/>
        </w:rPr>
        <w:t xml:space="preserve">                            山东省科学技术厅</w:t>
      </w:r>
    </w:p>
    <w:p>
      <w:pPr>
        <w:ind w:right="27"/>
        <w:jc w:val="center"/>
        <w:rPr>
          <w:rFonts w:hint="default" w:ascii="Times New Roman" w:hAnsi="Times New Roman" w:cs="Times New Roman"/>
          <w:sz w:val="56"/>
          <w:szCs w:val="56"/>
        </w:rPr>
      </w:pPr>
      <w:r>
        <w:rPr>
          <w:rFonts w:hint="default" w:ascii="Times New Roman" w:hAnsi="Times New Roman" w:cs="Times New Roman"/>
          <w:sz w:val="56"/>
          <w:szCs w:val="56"/>
        </w:rPr>
        <w:t xml:space="preserve">                            </w:t>
      </w:r>
      <w:r>
        <w:rPr>
          <w:rFonts w:hint="default" w:ascii="Times New Roman" w:hAnsi="Times New Roman" w:cs="Times New Roman"/>
          <w:sz w:val="56"/>
          <w:szCs w:val="56"/>
          <w:lang w:val="en-US" w:eastAsia="zh-CN"/>
        </w:rPr>
        <w:t>2020</w:t>
      </w:r>
      <w:r>
        <w:rPr>
          <w:rFonts w:hint="default" w:ascii="Times New Roman" w:hAnsi="Times New Roman" w:cs="Times New Roman"/>
          <w:sz w:val="56"/>
          <w:szCs w:val="56"/>
        </w:rPr>
        <w:t>年</w:t>
      </w:r>
    </w:p>
    <w:p>
      <w:pPr>
        <w:ind w:right="200"/>
        <w:jc w:val="center"/>
        <w:rPr>
          <w:rFonts w:hint="default" w:ascii="Times New Roman" w:hAnsi="Times New Roman" w:eastAsia="黑体" w:cs="Times New Roman"/>
          <w:sz w:val="32"/>
          <w:szCs w:val="32"/>
        </w:rPr>
        <w:sectPr>
          <w:pgSz w:w="16838" w:h="11906" w:orient="landscape"/>
          <w:pgMar w:top="1800" w:right="1440" w:bottom="1800" w:left="1440" w:header="708" w:footer="708" w:gutter="0"/>
          <w:cols w:space="708" w:num="1"/>
          <w:docGrid w:type="lines" w:linePitch="360" w:charSpace="0"/>
        </w:sectPr>
      </w:pPr>
    </w:p>
    <w:p>
      <w:pPr>
        <w:ind w:right="200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标牌规格及要求说明</w:t>
      </w:r>
    </w:p>
    <w:p>
      <w:pPr>
        <w:ind w:right="200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ind w:right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1.材质及尺寸：</w:t>
      </w:r>
    </w:p>
    <w:p>
      <w:pPr>
        <w:ind w:right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钛金牌，40cm×60cm</w:t>
      </w:r>
    </w:p>
    <w:p>
      <w:pPr>
        <w:ind w:right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 xml:space="preserve">2.字体要求： </w:t>
      </w:r>
    </w:p>
    <w:p>
      <w:pPr>
        <w:ind w:right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山东省技术转移人才培养基地：方正小标宋简体80磅</w:t>
      </w:r>
    </w:p>
    <w:p>
      <w:pPr>
        <w:ind w:right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山东省科学技术厅：宋体28磅</w:t>
      </w:r>
    </w:p>
    <w:p>
      <w:pPr>
        <w:ind w:right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年：宋体28磅</w:t>
      </w:r>
    </w:p>
    <w:p>
      <w:pPr>
        <w:ind w:right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（以上格式是参照A4纸张大小设计，制作时请等比例放大）</w:t>
      </w:r>
    </w:p>
    <w:p>
      <w:pPr>
        <w:spacing w:line="560" w:lineRule="exact"/>
        <w:jc w:val="center"/>
        <w:rPr>
          <w:rFonts w:hint="default" w:ascii="Times New Roman" w:hAnsi="Times New Roman" w:cs="Times New Roman"/>
        </w:rPr>
      </w:pPr>
    </w:p>
    <w:p>
      <w:pPr>
        <w:pStyle w:val="3"/>
        <w:ind w:firstLine="210"/>
        <w:rPr>
          <w:rFonts w:hint="default" w:ascii="Times New Roman" w:hAnsi="Times New Roman" w:cs="Times New Roman"/>
        </w:rPr>
      </w:pPr>
    </w:p>
    <w:p>
      <w:bookmarkStart w:id="0" w:name="_GoBack"/>
      <w:bookmarkEnd w:id="0"/>
    </w:p>
    <w:sectPr>
      <w:pgSz w:w="11906" w:h="16838"/>
      <w:pgMar w:top="2098" w:right="1474" w:bottom="1417" w:left="1587" w:header="851" w:footer="992" w:gutter="0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816B87"/>
    <w:rsid w:val="5581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Body Text First Indent"/>
    <w:basedOn w:val="2"/>
    <w:qFormat/>
    <w:uiPriority w:val="0"/>
    <w:pPr>
      <w:ind w:firstLine="420" w:firstLineChars="100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2020-11-12T08:09:00Z</dcterms:created>
  <dc:creator>'Always</dc:creator>
  <cp:lastModifiedBy>'Always</cp:lastModifiedBy>
  <dcterms:modified xsi:type="dcterms:W3CDTF">2020-11-12T08:10:03Z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