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2020年度第一批东营市科技型企业拟认定名单</w:t>
      </w:r>
    </w:p>
    <w:p/>
    <w:tbl>
      <w:tblPr>
        <w:tblStyle w:val="6"/>
        <w:tblW w:w="854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938"/>
        <w:gridCol w:w="25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9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所属县区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山东宝力生物质能源股份有限公司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森诺科技有限公司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山东厚俞实业有限公司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胜利油田海胜石油机械制造有限公司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胜利油田物华石油装备制造有限公司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东营市纽兰西石油技术有限责任公司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东营立洋化工有限公司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山东信诚建筑规划设计有限公司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山东齐发化工有限公司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东营慧星网络科技有限公司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中石化石油工程设计有限公司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东营精控恒通钻井技术有限公司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山东地码信息科技有限公司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东营致远方略软件有限公司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东营市泽澳化工有限责任公司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东营市东胜机械自动化有限公司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东营华信智能科技有限公司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山东蓝月信息科技有限公司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东营鑫华莲石油机械有限公司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蓝海生态养殖有限公司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山东创新石油技术有限公司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东营市兆鑫工贸有限责任公司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山东柯林瑞尔管道工程有限公司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山东广域科技有限责任公司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山东恒业石油新技术应用有限公司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东营天东制药有限公司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山东普瑞思德石油技术有限公司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山东科瑞机械制造有限公司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胜利方兰德石油装备股份有限公司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胜利油田胜利自动化开发有限责任公司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德仕能源科技集团股份有限公司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东营市海科新源化工有限责任公司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山东科瑞油田服务集团股份有限公司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山东万邦石油科技股份有限公司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东营市金亿来石油机械有限公司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胜利油田胜机石油装备有限公司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东营嘉扬精密金属有限公司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山东双益电气有限责任公司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东营同博石油电子仪器有限公司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山东兆鑫石油工具有限公司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威飞海洋装备制造有限公司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东营市三和石油装备有限公司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东营嘉信机械有限公司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东营汇烃石油技术有限公司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东营市奥必通石油技术开发有限公司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东营天帛汽车配件有限公司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胜利油田顺天节能技术有限公司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东营区（东营高新区）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山东胜利通海集团东营天蓝节能科技有限公司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山东汇海医药化工有限公司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东营市天正化工有限公司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山东石大油田技术服务股份有限公司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东营安诺其纺织材料有限公司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东营华力石油技术股份有限公司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东营易翔信息科技有限公司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胜利油田金岛华瑞工程建设有限公司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胜利油田金色河口石化工程有限公司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山东通和水产有限公司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山东华春渔业有限公司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山东晨阳菌业有限公司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胜利油田金岛工程安装有限责任公司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胜利油田新大通石油技术有限责任公司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胜利油田海洋电气有限责任公司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河口区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新发药业有限公司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山东九章膜技术有限公司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东营合益化工有限公司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胜利油田方圆化工有限公司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东营市铁人石油机具有限公司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山东润松农业科技有限公司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东营三冠园林有限责任公司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山东万达电缆有限公司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山东万达宝通轮胎有限公司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东营市金旺石油机械制造有限公司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东营市银丰进出口有限公司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东营市海域化工有限公司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东营市一邦农业科技开发有限公司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山东盛中油气技术开发有限公司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垦利区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中触媒华邦（东营）有限公司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东营市诺尔化工有限责任公司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山东大海新能源发展有限公司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山东卓文信息科技有限公司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山东荣邦汽配有限公司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赛轮（东营）轮胎股份有限公司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山东科兴化工有限责任公司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山东佰优智能科技有限公司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山东省艾邦实业有限公司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东营市汇城石油机械有限责任公司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广饶县德源节能材料有限公司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山东海德瑞仪表股份有限公司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山东金岭化工股份有限公司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东营大海科林光电有限公司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山东金宇轮胎有限公司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广饶县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东营市铁人抽油杆有限公司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山东晟瑞新材料有限公司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山东康宝生化科技有限公司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山东汇邦渤海农业开发有限公司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东营市天泉包装印刷有限责任公司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利津县东顺石油机械制造有限责任公司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利津宏达混凝土有限公司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利华益维远化学股份有限公司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山东金博石油装备有限公司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山东中阳碳素股份有限公司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东营鲁星彩印包装有限公司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利津东联纸业有限公司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利津县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胜利油田大明新型建筑防水材料有限责任公司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胜利油田高原石油装备有限责任公司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</w:t>
            </w:r>
            <w:r>
              <w:rPr>
                <w:rFonts w:hint="eastAsia" w:ascii="仿宋_GB2312"/>
                <w:sz w:val="24"/>
                <w:szCs w:val="24"/>
              </w:rPr>
              <w:t>昇</w:t>
            </w:r>
            <w:r>
              <w:rPr>
                <w:rFonts w:hint="eastAsia" w:ascii="仿宋_GB2312" w:eastAsia="仿宋_GB2312"/>
                <w:sz w:val="24"/>
                <w:szCs w:val="24"/>
              </w:rPr>
              <w:t>阳精密机械有限公司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山东万高电子科技有限公司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山东威德福高原人工举升装备有限公司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胜利油田长龙橡塑有限责任公司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山东中天水土资源生态开发建设有限公司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东营市创元石油机械制造有限公司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山东立鼎石油科技有限公司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胜利油田大源节能设备有限公司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山东汇佳软件科技股份有限公司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山东胜软科技股份有限公司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山东东昌精细化工科技有限公司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山东天元信息技术有限公司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山东方圆有色金属科技有限公司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东营开创信息科技有限公司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山东新宁自动化科技有限公司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山东兴旺软件科技有限公司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东营市天诚建材有限公司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山东国瓷功能材料股份有限公司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胜利油田胜鑫防腐有限责任公司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斯伦贝谢油田技术（山东）有限公司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胜利油田龙玺石油工程服务有限责任公司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山东祺龙海洋石油钢管股份有限公司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胜利油田胜利化工有限责任公司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山东海利丰清洁能源股份有限公司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东营友信软件有限公司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胜利油田新大管业科技发展有限责任公司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科达半导体有限公司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东营东康人造板有限公司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东营博瑞制动系统有限公司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山东艾德机电有限公司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山东海格石油工程有限公司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山东菩德机电设备有限公司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东营三浦测绘有限公司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东营鑫翰机械设备有限公司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山东致合必拓环保科技有限公司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东营中意通软件科技有限公司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山东绿源环境发展有限公司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东营正诺知识产权代理有限公司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东营鲁科知识产权代理有限公司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山东多驰工程技术有限公司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东营万木春生物技术有限公司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山东奥必通石油技术股份有限公司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山东浩洲信息技术有限公司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山东多驰材料科技有限公司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东营市科创石油装备有限公司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东营众诚石油技术有限责任公司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山东元若春生物技术有限公司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山东元道生物发展有限公司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山东元创生物技术有限公司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山东领汇信息技术有限公司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东营聚鑫源智能工程有限公司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东营市万事达智能工程有限公司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山东大商圈网络工程有限公司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山东海科创新研究院有限公司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山东瑞宁电气有限公司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东营市龙为机电设备有限公司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山东君邦环保工程有限公司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山东嘉岩石油科技开发有限公司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山东钰丰微排农牧科技有限公司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山东华网智能科技股份有限公司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山东神驰石化有限公司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东营市金凤凰化工股份有限公司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胜利油田北方实业集团有限责任公司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169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东营市弘力生物科技有限责任公司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170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山东慧泰智能科技有限公司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171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山东汇通利华生物科技有限公司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172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山东戴瑞克新材料有限公司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173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山东鼎盛精工股份有限公司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农高区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174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东营华德利新材料有限公司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农高区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175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山东元康农业发展有限公司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农高区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176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东营百胜客农业科技开发有限公司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农高区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177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东营艾格蓝海水产科技有限公司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农高区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178</w:t>
            </w:r>
          </w:p>
        </w:tc>
        <w:tc>
          <w:tcPr>
            <w:tcW w:w="49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东营市原硕农业有限公司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东营市现代农业示范区</w:t>
            </w:r>
          </w:p>
        </w:tc>
      </w:tr>
    </w:tbl>
    <w:p>
      <w:pPr>
        <w:spacing w:line="20" w:lineRule="exact"/>
      </w:pPr>
      <w:r>
        <w:rPr>
          <w:rFonts w:hint="eastAsia"/>
        </w:rPr>
        <w:t xml:space="preserve">   </w:t>
      </w:r>
    </w:p>
    <w:sectPr>
      <w:pgSz w:w="11906" w:h="16838"/>
      <w:pgMar w:top="209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C3"/>
    <w:rsid w:val="00005818"/>
    <w:rsid w:val="001B06F8"/>
    <w:rsid w:val="001E51ED"/>
    <w:rsid w:val="001F426D"/>
    <w:rsid w:val="002325E3"/>
    <w:rsid w:val="002A6564"/>
    <w:rsid w:val="002B128B"/>
    <w:rsid w:val="002C3290"/>
    <w:rsid w:val="003E22B3"/>
    <w:rsid w:val="00477C8F"/>
    <w:rsid w:val="004A6969"/>
    <w:rsid w:val="004D7EB9"/>
    <w:rsid w:val="005B7E09"/>
    <w:rsid w:val="005D0F85"/>
    <w:rsid w:val="00624C08"/>
    <w:rsid w:val="00675C5D"/>
    <w:rsid w:val="00735A08"/>
    <w:rsid w:val="00752239"/>
    <w:rsid w:val="00761D77"/>
    <w:rsid w:val="007826AE"/>
    <w:rsid w:val="007A344A"/>
    <w:rsid w:val="007B5551"/>
    <w:rsid w:val="007C1CC6"/>
    <w:rsid w:val="008C54A3"/>
    <w:rsid w:val="00905626"/>
    <w:rsid w:val="00906979"/>
    <w:rsid w:val="00976A66"/>
    <w:rsid w:val="009A7046"/>
    <w:rsid w:val="009F2369"/>
    <w:rsid w:val="00A26341"/>
    <w:rsid w:val="00A96761"/>
    <w:rsid w:val="00B03BC3"/>
    <w:rsid w:val="00B44CFF"/>
    <w:rsid w:val="00B60EC5"/>
    <w:rsid w:val="00BC67D5"/>
    <w:rsid w:val="00C04DD7"/>
    <w:rsid w:val="00C22BB9"/>
    <w:rsid w:val="00D26E67"/>
    <w:rsid w:val="00DA5B8F"/>
    <w:rsid w:val="00E61623"/>
    <w:rsid w:val="00E702CA"/>
    <w:rsid w:val="00E726D7"/>
    <w:rsid w:val="00F540F6"/>
    <w:rsid w:val="00F620FE"/>
    <w:rsid w:val="00FC69D1"/>
    <w:rsid w:val="1AEF2A08"/>
    <w:rsid w:val="7B3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F5036-9EE6-4496-9E35-BA15D39379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8</Pages>
  <Words>675</Words>
  <Characters>3851</Characters>
  <Lines>32</Lines>
  <Paragraphs>9</Paragraphs>
  <TotalTime>127</TotalTime>
  <ScaleCrop>false</ScaleCrop>
  <LinksUpToDate>false</LinksUpToDate>
  <CharactersWithSpaces>4517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2020-05-17T09:26:00Z</dcterms:created>
  <dc:creator>深度联盟http://www.deepbbs.org</dc:creator>
  <cp:lastModifiedBy>疯子在右</cp:lastModifiedBy>
  <dcterms:modified xsi:type="dcterms:W3CDTF">2020-05-27T06:59:47Z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