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DD" w:rsidRPr="000A0D26" w:rsidRDefault="003F40DD" w:rsidP="003F40DD">
      <w:pPr>
        <w:snapToGrid w:val="0"/>
        <w:spacing w:line="360" w:lineRule="auto"/>
        <w:rPr>
          <w:rFonts w:ascii="黑体" w:eastAsia="黑体" w:hAnsi="黑体"/>
          <w:sz w:val="32"/>
        </w:rPr>
      </w:pPr>
      <w:r w:rsidRPr="000A0D26">
        <w:rPr>
          <w:rFonts w:ascii="黑体" w:eastAsia="黑体" w:hAnsi="黑体" w:hint="eastAsia"/>
          <w:sz w:val="32"/>
        </w:rPr>
        <w:t>附件</w:t>
      </w:r>
      <w:r w:rsidRPr="000A0D26">
        <w:rPr>
          <w:rFonts w:ascii="黑体" w:eastAsia="黑体" w:hAnsi="黑体"/>
          <w:sz w:val="32"/>
        </w:rPr>
        <w:t>1</w:t>
      </w:r>
      <w:r w:rsidRPr="000A0D26">
        <w:rPr>
          <w:rFonts w:ascii="黑体" w:eastAsia="黑体" w:hAnsi="黑体" w:hint="eastAsia"/>
          <w:sz w:val="32"/>
        </w:rPr>
        <w:t>：</w:t>
      </w:r>
      <w:bookmarkStart w:id="0" w:name="_GoBack"/>
      <w:bookmarkEnd w:id="0"/>
    </w:p>
    <w:p w:rsidR="003F40DD" w:rsidRDefault="003F40DD" w:rsidP="003F40DD">
      <w:pPr>
        <w:snapToGrid w:val="0"/>
        <w:spacing w:line="360" w:lineRule="auto"/>
        <w:jc w:val="center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</w:rPr>
        <w:t>已立项海外孵化器建设单位需提供的资料清单</w:t>
      </w:r>
    </w:p>
    <w:p w:rsidR="003F40DD" w:rsidRDefault="003F40DD" w:rsidP="003F40DD">
      <w:pPr>
        <w:snapToGrid w:val="0"/>
        <w:spacing w:line="360" w:lineRule="auto"/>
        <w:rPr>
          <w:rFonts w:ascii="黑体" w:eastAsia="黑体" w:hAnsi="黑体"/>
          <w:sz w:val="10"/>
        </w:rPr>
      </w:pPr>
    </w:p>
    <w:tbl>
      <w:tblPr>
        <w:tblW w:w="9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782"/>
        <w:gridCol w:w="1531"/>
        <w:gridCol w:w="870"/>
        <w:gridCol w:w="945"/>
        <w:gridCol w:w="1051"/>
      </w:tblGrid>
      <w:tr w:rsidR="003F40DD" w:rsidTr="00E00ABE">
        <w:trPr>
          <w:trHeight w:val="57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材料名称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形式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盖章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b/>
                <w:sz w:val="30"/>
              </w:rPr>
            </w:pPr>
            <w:r>
              <w:rPr>
                <w:rFonts w:ascii="宋体" w:eastAsia="宋体" w:hint="eastAsia"/>
                <w:b/>
                <w:sz w:val="30"/>
              </w:rPr>
              <w:t>备注</w:t>
            </w:r>
          </w:p>
        </w:tc>
      </w:tr>
      <w:tr w:rsidR="003F40DD" w:rsidTr="00E00ABE">
        <w:trPr>
          <w:trHeight w:val="48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汇报用PPT（15分钟）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3F40DD" w:rsidTr="00E00ABE">
        <w:trPr>
          <w:trHeight w:val="53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年度计划合同实施总结报告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纸件/电子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3F40DD" w:rsidTr="00E00ABE">
        <w:trPr>
          <w:trHeight w:val="52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下年度工作目标及实施进度安排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纸件/电子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3F40DD" w:rsidTr="00E00ABE">
        <w:trPr>
          <w:trHeight w:val="107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海外孵化器自上次评审/评估以来收支明细情况，包括境外支出凭证扫描（复印）件及翻译件等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3F40DD" w:rsidTr="00E00ABE">
        <w:trPr>
          <w:trHeight w:val="197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color w:val="0000FF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工作开展证明材料，包括但不限于以下内容：入孵企业协议；技术支撑（办公）平台设施购置证明；与驻在国科技服务机构、科研单位签订的合作协议；科技服务活动列表及现场照片等。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</w:rPr>
              <w:t>原件</w:t>
            </w:r>
          </w:p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备查</w:t>
            </w:r>
          </w:p>
        </w:tc>
      </w:tr>
      <w:tr w:rsidR="003F40DD" w:rsidTr="00E00ABE">
        <w:trPr>
          <w:trHeight w:val="60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color w:val="0000FF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项目申报书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  <w:tr w:rsidR="003F40DD" w:rsidTr="00E00ABE">
        <w:trPr>
          <w:trHeight w:val="206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计划立项批复文件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</w:rPr>
              <w:t>原件</w:t>
            </w:r>
          </w:p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备查</w:t>
            </w:r>
          </w:p>
        </w:tc>
      </w:tr>
      <w:tr w:rsidR="003F40DD" w:rsidTr="00E00ABE">
        <w:trPr>
          <w:trHeight w:val="58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科技计划合同书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纸件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</w:rPr>
              <w:t>原件</w:t>
            </w:r>
          </w:p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备查</w:t>
            </w:r>
          </w:p>
        </w:tc>
      </w:tr>
      <w:tr w:rsidR="003F40DD" w:rsidTr="00E00ABE">
        <w:trPr>
          <w:trHeight w:val="566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自我评估意见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0DD" w:rsidRDefault="003F40DD" w:rsidP="00E00ABE">
            <w:pPr>
              <w:snapToGrid w:val="0"/>
              <w:jc w:val="center"/>
              <w:rPr>
                <w:rFonts w:ascii="宋体" w:eastAsia="宋体"/>
                <w:sz w:val="24"/>
              </w:rPr>
            </w:pPr>
          </w:p>
        </w:tc>
      </w:tr>
    </w:tbl>
    <w:p w:rsidR="003F40DD" w:rsidRDefault="003F40DD" w:rsidP="003F40DD">
      <w:pPr>
        <w:snapToGrid w:val="0"/>
        <w:spacing w:line="360" w:lineRule="auto"/>
        <w:ind w:firstLine="641"/>
        <w:rPr>
          <w:rFonts w:ascii="仿宋" w:eastAsia="仿宋" w:hAnsi="仿宋"/>
          <w:sz w:val="28"/>
          <w:szCs w:val="20"/>
        </w:rPr>
      </w:pPr>
    </w:p>
    <w:p w:rsidR="003F40DD" w:rsidRDefault="003F40DD" w:rsidP="003F40DD">
      <w:pPr>
        <w:snapToGrid w:val="0"/>
        <w:spacing w:line="360" w:lineRule="auto"/>
        <w:ind w:firstLine="641"/>
        <w:rPr>
          <w:rFonts w:ascii="仿宋" w:eastAsia="仿宋" w:hAnsi="仿宋"/>
          <w:sz w:val="28"/>
          <w:szCs w:val="20"/>
        </w:rPr>
      </w:pPr>
    </w:p>
    <w:p w:rsidR="003F40DD" w:rsidRDefault="003F40DD" w:rsidP="003F40DD">
      <w:pPr>
        <w:snapToGrid w:val="0"/>
        <w:spacing w:line="360" w:lineRule="auto"/>
        <w:ind w:firstLine="641"/>
        <w:rPr>
          <w:rFonts w:ascii="仿宋" w:eastAsia="仿宋" w:hAnsi="仿宋"/>
          <w:sz w:val="28"/>
          <w:szCs w:val="20"/>
        </w:rPr>
      </w:pPr>
    </w:p>
    <w:p w:rsidR="003F40DD" w:rsidRDefault="003F40DD" w:rsidP="003F40DD">
      <w:pPr>
        <w:snapToGrid w:val="0"/>
        <w:spacing w:line="360" w:lineRule="auto"/>
        <w:ind w:firstLine="641"/>
        <w:rPr>
          <w:rFonts w:ascii="仿宋" w:eastAsia="仿宋" w:hAnsi="仿宋"/>
          <w:sz w:val="28"/>
          <w:szCs w:val="20"/>
        </w:rPr>
      </w:pPr>
    </w:p>
    <w:p w:rsidR="003F40DD" w:rsidRDefault="003F40DD" w:rsidP="003F40DD">
      <w:pPr>
        <w:snapToGrid w:val="0"/>
        <w:spacing w:line="360" w:lineRule="auto"/>
        <w:ind w:firstLine="641"/>
        <w:rPr>
          <w:rFonts w:ascii="仿宋" w:eastAsia="仿宋" w:hAnsi="仿宋"/>
          <w:sz w:val="28"/>
          <w:szCs w:val="20"/>
        </w:rPr>
      </w:pPr>
    </w:p>
    <w:p w:rsidR="003F40DD" w:rsidRDefault="003F40DD" w:rsidP="003F40DD"/>
    <w:p w:rsidR="00582862" w:rsidRDefault="00582862"/>
    <w:sectPr w:rsidR="0058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7E" w:rsidRDefault="0030367E" w:rsidP="003F40DD">
      <w:r>
        <w:separator/>
      </w:r>
    </w:p>
  </w:endnote>
  <w:endnote w:type="continuationSeparator" w:id="0">
    <w:p w:rsidR="0030367E" w:rsidRDefault="0030367E" w:rsidP="003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7E" w:rsidRDefault="0030367E" w:rsidP="003F40DD">
      <w:r>
        <w:separator/>
      </w:r>
    </w:p>
  </w:footnote>
  <w:footnote w:type="continuationSeparator" w:id="0">
    <w:p w:rsidR="0030367E" w:rsidRDefault="0030367E" w:rsidP="003F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0"/>
    <w:rsid w:val="000A0D26"/>
    <w:rsid w:val="0030367E"/>
    <w:rsid w:val="003F40DD"/>
    <w:rsid w:val="00582862"/>
    <w:rsid w:val="005D6E40"/>
    <w:rsid w:val="00C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6DA55-4BD0-47E4-A431-536A813C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2020-11-05T01:28:00Z</dcterms:created>
  <dcterms:modified xsi:type="dcterms:W3CDTF">2020-11-05T01:29:00Z</dcterms:modified>
</cp:coreProperties>
</file>