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/>
        <w:jc w:val="both"/>
        <w:rPr>
          <w:rFonts w:hint="default" w:ascii="Times New Roman" w:hAnsi="Times New Roman" w:eastAsia="文星简小标宋" w:cs="Times New Roman"/>
          <w:snapToGrid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</w:t>
      </w:r>
    </w:p>
    <w:p>
      <w:pPr>
        <w:pStyle w:val="6"/>
        <w:widowControl/>
        <w:spacing w:before="0" w:beforeAutospacing="0" w:after="0" w:afterAutospacing="0"/>
        <w:jc w:val="center"/>
        <w:rPr>
          <w:rFonts w:hint="default" w:ascii="Times New Roman" w:hAnsi="Times New Roman" w:eastAsia="文星简小标宋" w:cs="Times New Roman"/>
          <w:color w:val="141414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简小标宋" w:cs="Times New Roman"/>
          <w:snapToGrid/>
          <w:sz w:val="44"/>
          <w:szCs w:val="44"/>
          <w:lang w:val="en-US" w:eastAsia="zh-CN"/>
        </w:rPr>
        <w:t>山东省海洋工程技术协同创新中心建设自评估表</w:t>
      </w:r>
    </w:p>
    <w:tbl>
      <w:tblPr>
        <w:tblStyle w:val="4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948"/>
        <w:gridCol w:w="291"/>
        <w:gridCol w:w="1356"/>
        <w:gridCol w:w="193"/>
        <w:gridCol w:w="613"/>
        <w:gridCol w:w="727"/>
        <w:gridCol w:w="1854"/>
        <w:gridCol w:w="1019"/>
        <w:gridCol w:w="218"/>
        <w:gridCol w:w="687"/>
        <w:gridCol w:w="1196"/>
        <w:gridCol w:w="559"/>
        <w:gridCol w:w="260"/>
        <w:gridCol w:w="314"/>
        <w:gridCol w:w="893"/>
        <w:gridCol w:w="240"/>
        <w:gridCol w:w="167"/>
        <w:gridCol w:w="1411"/>
        <w:gridCol w:w="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52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lang w:val="en-US" w:eastAsia="zh-CN"/>
              </w:rPr>
              <w:t>中心名称</w:t>
            </w:r>
          </w:p>
        </w:tc>
        <w:tc>
          <w:tcPr>
            <w:tcW w:w="12946" w:type="dxa"/>
            <w:gridSpan w:val="18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07" w:hRule="atLeast"/>
        </w:trPr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1239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743" w:type="dxa"/>
            <w:gridSpan w:val="5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5040" w:type="dxa"/>
            <w:gridSpan w:val="8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07" w:hRule="atLeast"/>
        </w:trPr>
        <w:tc>
          <w:tcPr>
            <w:tcW w:w="1199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040" w:type="dxa"/>
            <w:gridSpan w:val="8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</w:trPr>
        <w:tc>
          <w:tcPr>
            <w:tcW w:w="1199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中心负责人</w:t>
            </w:r>
          </w:p>
        </w:tc>
        <w:tc>
          <w:tcPr>
            <w:tcW w:w="1356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5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818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</w:trPr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协同单位</w:t>
            </w:r>
          </w:p>
        </w:tc>
        <w:tc>
          <w:tcPr>
            <w:tcW w:w="412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合作团队负责人</w:t>
            </w:r>
          </w:p>
        </w:tc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362" w:hRule="atLeast"/>
        </w:trPr>
        <w:tc>
          <w:tcPr>
            <w:tcW w:w="1199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28" w:type="dxa"/>
            <w:gridSpan w:val="6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347" w:hRule="atLeast"/>
        </w:trPr>
        <w:tc>
          <w:tcPr>
            <w:tcW w:w="1199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28" w:type="dxa"/>
            <w:gridSpan w:val="6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392" w:hRule="atLeast"/>
        </w:trPr>
        <w:tc>
          <w:tcPr>
            <w:tcW w:w="1199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28" w:type="dxa"/>
            <w:gridSpan w:val="6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3481" w:hRule="atLeast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 xml:space="preserve"> 一、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任务目标完成情况</w:t>
            </w:r>
          </w:p>
        </w:tc>
        <w:tc>
          <w:tcPr>
            <w:tcW w:w="12946" w:type="dxa"/>
            <w:gridSpan w:val="18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389" w:hRule="atLeast"/>
        </w:trPr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 xml:space="preserve">  二、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协同创新成效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技术研发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技术</w:t>
            </w:r>
          </w:p>
        </w:tc>
        <w:tc>
          <w:tcPr>
            <w:tcW w:w="421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技术名称</w:t>
            </w:r>
          </w:p>
        </w:tc>
        <w:tc>
          <w:tcPr>
            <w:tcW w:w="5945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研发团队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259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3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5945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325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13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5945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219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3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3.</w:t>
            </w:r>
          </w:p>
        </w:tc>
        <w:tc>
          <w:tcPr>
            <w:tcW w:w="5945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614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承担项目</w:t>
            </w:r>
          </w:p>
        </w:tc>
        <w:tc>
          <w:tcPr>
            <w:tcW w:w="421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（国家/省部、市及其它）</w:t>
            </w:r>
          </w:p>
        </w:tc>
        <w:tc>
          <w:tcPr>
            <w:tcW w:w="38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项目简要内容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250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3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252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13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183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3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3.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187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  <w:tc>
          <w:tcPr>
            <w:tcW w:w="421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210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标准类别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（国际/国家/行业/地方/团体）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281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13" w:type="dxa"/>
            <w:gridSpan w:val="4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</w:t>
            </w:r>
          </w:p>
        </w:tc>
        <w:tc>
          <w:tcPr>
            <w:tcW w:w="210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11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256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13" w:type="dxa"/>
            <w:gridSpan w:val="4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</w:t>
            </w:r>
          </w:p>
        </w:tc>
        <w:tc>
          <w:tcPr>
            <w:tcW w:w="210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11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699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专利</w:t>
            </w:r>
          </w:p>
        </w:tc>
        <w:tc>
          <w:tcPr>
            <w:tcW w:w="421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专利名称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专利类型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（国际/发明/实用新型/外观设计）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申请/授权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专利号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权属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359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13" w:type="dxa"/>
            <w:gridSpan w:val="4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</w:t>
            </w:r>
          </w:p>
        </w:tc>
        <w:tc>
          <w:tcPr>
            <w:tcW w:w="210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251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13" w:type="dxa"/>
            <w:gridSpan w:val="4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</w:t>
            </w:r>
          </w:p>
        </w:tc>
        <w:tc>
          <w:tcPr>
            <w:tcW w:w="210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78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579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奖励</w:t>
            </w:r>
          </w:p>
        </w:tc>
        <w:tc>
          <w:tcPr>
            <w:tcW w:w="421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奖励名称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奖励类别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（省部级及以上/市级及其它）</w:t>
            </w:r>
          </w:p>
        </w:tc>
        <w:tc>
          <w:tcPr>
            <w:tcW w:w="3844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受奖励单位（团队）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07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13" w:type="dxa"/>
            <w:gridSpan w:val="4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</w:t>
            </w:r>
          </w:p>
        </w:tc>
        <w:tc>
          <w:tcPr>
            <w:tcW w:w="210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44" w:type="dxa"/>
            <w:gridSpan w:val="7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22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13" w:type="dxa"/>
            <w:gridSpan w:val="4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</w:t>
            </w:r>
          </w:p>
        </w:tc>
        <w:tc>
          <w:tcPr>
            <w:tcW w:w="210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44" w:type="dxa"/>
            <w:gridSpan w:val="7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67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13" w:type="dxa"/>
            <w:gridSpan w:val="4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3.</w:t>
            </w:r>
          </w:p>
        </w:tc>
        <w:tc>
          <w:tcPr>
            <w:tcW w:w="2101" w:type="dxa"/>
            <w:gridSpan w:val="3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844" w:type="dxa"/>
            <w:gridSpan w:val="7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5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产品（品种、工艺、模式）研发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名   称</w:t>
            </w:r>
          </w:p>
        </w:tc>
        <w:tc>
          <w:tcPr>
            <w:tcW w:w="5954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56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新产品（或产品的改进升级）</w:t>
            </w:r>
          </w:p>
        </w:tc>
        <w:tc>
          <w:tcPr>
            <w:tcW w:w="4213" w:type="dxa"/>
            <w:gridSpan w:val="4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5954" w:type="dxa"/>
            <w:gridSpan w:val="11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73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3" w:type="dxa"/>
            <w:gridSpan w:val="4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5954" w:type="dxa"/>
            <w:gridSpan w:val="11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1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新品种</w:t>
            </w:r>
          </w:p>
        </w:tc>
        <w:tc>
          <w:tcPr>
            <w:tcW w:w="4213" w:type="dxa"/>
            <w:gridSpan w:val="4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5954" w:type="dxa"/>
            <w:gridSpan w:val="11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64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3" w:type="dxa"/>
            <w:gridSpan w:val="4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5954" w:type="dxa"/>
            <w:gridSpan w:val="11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1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新工艺</w:t>
            </w:r>
          </w:p>
        </w:tc>
        <w:tc>
          <w:tcPr>
            <w:tcW w:w="4213" w:type="dxa"/>
            <w:gridSpan w:val="4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5954" w:type="dxa"/>
            <w:gridSpan w:val="11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41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3" w:type="dxa"/>
            <w:gridSpan w:val="4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5954" w:type="dxa"/>
            <w:gridSpan w:val="11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37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新模式</w:t>
            </w:r>
          </w:p>
        </w:tc>
        <w:tc>
          <w:tcPr>
            <w:tcW w:w="4213" w:type="dxa"/>
            <w:gridSpan w:val="4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5954" w:type="dxa"/>
            <w:gridSpan w:val="11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47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3" w:type="dxa"/>
            <w:gridSpan w:val="4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5954" w:type="dxa"/>
            <w:gridSpan w:val="11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0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新建生产条件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33" w:type="dxa"/>
            <w:gridSpan w:val="9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名   称</w:t>
            </w:r>
          </w:p>
        </w:tc>
        <w:tc>
          <w:tcPr>
            <w:tcW w:w="1614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420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资金投入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5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30万元以上大中型生产设备</w:t>
            </w:r>
          </w:p>
        </w:tc>
        <w:tc>
          <w:tcPr>
            <w:tcW w:w="7133" w:type="dxa"/>
            <w:gridSpan w:val="9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5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中试线（中试条件）</w:t>
            </w:r>
          </w:p>
        </w:tc>
        <w:tc>
          <w:tcPr>
            <w:tcW w:w="7133" w:type="dxa"/>
            <w:gridSpan w:val="9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6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生产线</w:t>
            </w:r>
          </w:p>
        </w:tc>
        <w:tc>
          <w:tcPr>
            <w:tcW w:w="7133" w:type="dxa"/>
            <w:gridSpan w:val="9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9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生产车间</w:t>
            </w:r>
          </w:p>
        </w:tc>
        <w:tc>
          <w:tcPr>
            <w:tcW w:w="7133" w:type="dxa"/>
            <w:gridSpan w:val="9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0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经济效益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新增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销售收入</w:t>
            </w:r>
          </w:p>
        </w:tc>
        <w:tc>
          <w:tcPr>
            <w:tcW w:w="421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2018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</w:tc>
        <w:tc>
          <w:tcPr>
            <w:tcW w:w="303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7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4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  <w:t>技术服务（咨询/成果孵化转化等）收益</w:t>
            </w:r>
          </w:p>
        </w:tc>
        <w:tc>
          <w:tcPr>
            <w:tcW w:w="421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9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企业上市</w:t>
            </w:r>
          </w:p>
        </w:tc>
        <w:tc>
          <w:tcPr>
            <w:tcW w:w="421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上市企业名称</w:t>
            </w:r>
          </w:p>
        </w:tc>
        <w:tc>
          <w:tcPr>
            <w:tcW w:w="29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上市时间</w:t>
            </w:r>
          </w:p>
        </w:tc>
        <w:tc>
          <w:tcPr>
            <w:tcW w:w="303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上市类型（主板/创业板/科创板/新三板）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3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pacing w:val="-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1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52" w:hRule="atLeast"/>
        </w:trPr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 xml:space="preserve">  三、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中心建设</w:t>
            </w:r>
          </w:p>
        </w:tc>
        <w:tc>
          <w:tcPr>
            <w:tcW w:w="3401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研发投入</w:t>
            </w:r>
          </w:p>
        </w:tc>
        <w:tc>
          <w:tcPr>
            <w:tcW w:w="38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2018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  <w:tc>
          <w:tcPr>
            <w:tcW w:w="270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2019年</w:t>
            </w:r>
          </w:p>
        </w:tc>
        <w:tc>
          <w:tcPr>
            <w:tcW w:w="302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91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1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532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新建平台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平台名称</w:t>
            </w:r>
          </w:p>
        </w:tc>
        <w:tc>
          <w:tcPr>
            <w:tcW w:w="572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587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科创平台</w:t>
            </w:r>
          </w:p>
        </w:tc>
        <w:tc>
          <w:tcPr>
            <w:tcW w:w="38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97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公共服务平台</w:t>
            </w:r>
          </w:p>
        </w:tc>
        <w:tc>
          <w:tcPr>
            <w:tcW w:w="38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667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技术转移转化平台</w:t>
            </w:r>
          </w:p>
        </w:tc>
        <w:tc>
          <w:tcPr>
            <w:tcW w:w="38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2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554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人才培养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团队/人才</w:t>
            </w:r>
          </w:p>
        </w:tc>
        <w:tc>
          <w:tcPr>
            <w:tcW w:w="572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类别（新引进/培养/新列入）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512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人才团队</w:t>
            </w:r>
          </w:p>
        </w:tc>
        <w:tc>
          <w:tcPr>
            <w:tcW w:w="3818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572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67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8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572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82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领军人才</w:t>
            </w:r>
          </w:p>
        </w:tc>
        <w:tc>
          <w:tcPr>
            <w:tcW w:w="3818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572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82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8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572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15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对外合作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合作方</w:t>
            </w:r>
          </w:p>
        </w:tc>
        <w:tc>
          <w:tcPr>
            <w:tcW w:w="572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合作内容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06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国际合作</w:t>
            </w:r>
          </w:p>
        </w:tc>
        <w:tc>
          <w:tcPr>
            <w:tcW w:w="3818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5727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36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8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5727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37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国内合作</w:t>
            </w:r>
          </w:p>
        </w:tc>
        <w:tc>
          <w:tcPr>
            <w:tcW w:w="3818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572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52" w:hRule="atLeast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2" w:type="dxa"/>
            <w:gridSpan w:val="3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8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5727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 xml:space="preserve">  四、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存在的主要问题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和困难</w:t>
            </w:r>
          </w:p>
        </w:tc>
        <w:tc>
          <w:tcPr>
            <w:tcW w:w="12013" w:type="dxa"/>
            <w:gridSpan w:val="19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五、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12013" w:type="dxa"/>
            <w:gridSpan w:val="19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 xml:space="preserve"> 六、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  <w:t>下一步计划</w:t>
            </w:r>
          </w:p>
        </w:tc>
        <w:tc>
          <w:tcPr>
            <w:tcW w:w="12013" w:type="dxa"/>
            <w:gridSpan w:val="19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widowControl/>
        <w:spacing w:before="0" w:beforeAutospacing="0" w:after="0" w:afterAutospacing="0"/>
        <w:jc w:val="both"/>
        <w:rPr>
          <w:rFonts w:hint="default" w:ascii="Times New Roman" w:hAnsi="Times New Roman" w:eastAsia="文星简小标宋" w:cs="Times New Roman"/>
          <w:color w:val="141414"/>
          <w:sz w:val="21"/>
          <w:szCs w:val="21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小标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B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普通(网站) New New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610-kwc-zl1</dc:creator>
  <cp:lastModifiedBy>610-kwc-zl1</cp:lastModifiedBy>
  <dcterms:modified xsi:type="dcterms:W3CDTF">2021-06-07T02:21:08Z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A2274C4646D340B998AD095D5A0B48E8</vt:lpwstr>
  </property>
</Properties>
</file>