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全国乡村振兴职业技能大赛山东省选拔赛选手报名表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选手身份：□企业职工、教职工  □全日制在校生</w:t>
      </w:r>
    </w:p>
    <w:tbl>
      <w:tblPr>
        <w:tblW w:w="949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560"/>
        <w:gridCol w:w="420"/>
        <w:gridCol w:w="435"/>
        <w:gridCol w:w="570"/>
        <w:gridCol w:w="420"/>
        <w:gridCol w:w="285"/>
        <w:gridCol w:w="855"/>
        <w:gridCol w:w="285"/>
        <w:gridCol w:w="420"/>
        <w:gridCol w:w="315"/>
        <w:gridCol w:w="82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姓  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性  别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出生日期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参赛项目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（职工选手）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毕业院校及学历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（职工选手）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所在学校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（学生选手）</w:t>
            </w:r>
          </w:p>
        </w:tc>
        <w:tc>
          <w:tcPr>
            <w:tcW w:w="4815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（学生选手）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4815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户籍所在地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电子邮箱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联系地址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指导教师(教练)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19"/>
                <w:szCs w:val="19"/>
                <w:bdr w:val="none" w:color="auto" w:sz="0" w:space="0"/>
              </w:rPr>
              <w:t>（每项目限报1-3人）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单位意见</w:t>
            </w:r>
          </w:p>
        </w:tc>
        <w:tc>
          <w:tcPr>
            <w:tcW w:w="8085" w:type="dxa"/>
            <w:gridSpan w:val="1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405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405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405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经审核，以上信息均真实有效。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405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495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    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525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年 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8085" w:type="dxa"/>
            <w:gridSpan w:val="1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bdr w:val="none" w:color="auto" w:sz="0" w:space="0"/>
              </w:rPr>
              <w:t>此处插入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2"/>
                <w:szCs w:val="22"/>
                <w:bdr w:val="none" w:color="auto" w:sz="0" w:space="0"/>
              </w:rPr>
              <w:t>户口本本人页和身份证人像面页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3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2021-07-02T07:48:40Z</dcterms:created>
  <dc:creator>CH</dc:creator>
  <cp:lastModifiedBy>银河也是河呀</cp:lastModifiedBy>
  <dcterms:modified xsi:type="dcterms:W3CDTF">2021-07-02T07:48:57Z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CF3918ADF8D54DC28C17797A7BC0D448</vt:lpwstr>
  </property>
</Properties>
</file>