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山东省标准化示范项目评估申请书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3402"/>
        <w:gridCol w:w="1275"/>
        <w:gridCol w:w="120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示范项目名称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立项编号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示范项目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类型</w:t>
            </w:r>
          </w:p>
        </w:tc>
        <w:tc>
          <w:tcPr>
            <w:tcW w:w="7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农业，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高新技术产业，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农村综合改革，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4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新型城镇化，5循环经济，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节能，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7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高端装备制造业，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8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消费品，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val="en-US" w:eastAsia="zh-CN"/>
              </w:rPr>
              <w:t>9标准样品，10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服务业，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社会管理和公共服务，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基本公共服务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所属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行业</w:t>
            </w:r>
          </w:p>
        </w:tc>
        <w:tc>
          <w:tcPr>
            <w:tcW w:w="7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200" w:hanging="1200" w:hangingChars="500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乡村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振兴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□工业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服务业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社会管理和公共服务 □海洋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示范承担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单位</w:t>
            </w:r>
          </w:p>
        </w:tc>
        <w:tc>
          <w:tcPr>
            <w:tcW w:w="7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200" w:hanging="1200" w:hangingChars="500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  <w:lang w:eastAsia="zh-CN"/>
              </w:rPr>
              <w:t>设区的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市标准化行政主管</w:t>
            </w:r>
            <w:r>
              <w:rPr>
                <w:rFonts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部门</w:t>
            </w:r>
          </w:p>
        </w:tc>
        <w:tc>
          <w:tcPr>
            <w:tcW w:w="7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200" w:hanging="1200" w:hangingChars="500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固定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电话</w:t>
            </w:r>
          </w:p>
        </w:tc>
        <w:tc>
          <w:tcPr>
            <w:tcW w:w="3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3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7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建设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周期</w:t>
            </w:r>
          </w:p>
        </w:tc>
        <w:tc>
          <w:tcPr>
            <w:tcW w:w="7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年   月   日</w:t>
            </w:r>
            <w:r>
              <w:rPr>
                <w:rFonts w:hint="eastAsia" w:ascii="仿宋_GB2312" w:hAnsi="仿宋_GB2312" w:eastAsia="仿宋_GB2312"/>
                <w:snapToGrid w:val="0"/>
                <w:kern w:val="0"/>
                <w:sz w:val="24"/>
                <w:szCs w:val="32"/>
              </w:rPr>
              <w:t>至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95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一、示范项目建设情况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pStyle w:val="3"/>
              <w:rPr>
                <w:rFonts w:hint="default" w:hAnsi="宋体"/>
                <w:snapToGrid w:val="0"/>
                <w:kern w:val="0"/>
                <w:szCs w:val="21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95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二、示范项目建设成效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95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三、自查结果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51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申报单位意见：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负责人（签字）：             单位（盖 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章）</w:t>
            </w:r>
          </w:p>
          <w:p>
            <w:pPr>
              <w:adjustRightInd w:val="0"/>
              <w:snapToGrid w:val="0"/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  <w:p>
            <w:pPr>
              <w:adjustRightInd w:val="0"/>
              <w:snapToGrid w:val="0"/>
              <w:spacing w:line="240" w:lineRule="exact"/>
              <w:ind w:firstLine="6480" w:firstLineChars="27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  <w:lang w:eastAsia="zh-CN"/>
              </w:rPr>
              <w:t>设区的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市标准化行政主管部门意见：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400" w:lineRule="exact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负责人（签字）：             单位（盖 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>章）</w:t>
            </w:r>
          </w:p>
          <w:p>
            <w:pPr>
              <w:adjustRightInd w:val="0"/>
              <w:snapToGrid w:val="0"/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  <w:p>
            <w:pPr>
              <w:adjustRightInd w:val="0"/>
              <w:snapToGrid w:val="0"/>
              <w:spacing w:line="400" w:lineRule="exact"/>
              <w:ind w:right="900"/>
              <w:jc w:val="right"/>
              <w:rPr>
                <w:rFonts w:ascii="仿宋_GB2312" w:hAnsi="宋体" w:eastAsia="仿宋_GB2312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B7818"/>
    <w:rsid w:val="25677818"/>
    <w:rsid w:val="732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2021-11-12T07:23:00Z</dcterms:created>
  <dc:creator>CH</dc:creator>
  <cp:lastModifiedBy>CH</cp:lastModifiedBy>
  <dcterms:modified xsi:type="dcterms:W3CDTF">2021-11-12T07:24:23Z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A500EF9DD47E4ADC95FF32AEC113D12F</vt:lpwstr>
  </property>
</Properties>
</file>