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pStyle w:val="8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山东省海洋科技创新奖</w:t>
      </w:r>
      <w:r>
        <w:rPr>
          <w:rFonts w:hint="eastAsia" w:eastAsia="黑体"/>
          <w:sz w:val="44"/>
          <w:lang w:eastAsia="zh-CN"/>
        </w:rPr>
        <w:t>（</w:t>
      </w:r>
      <w:r>
        <w:rPr>
          <w:rFonts w:hint="eastAsia" w:eastAsia="黑体"/>
          <w:sz w:val="44"/>
          <w:lang w:val="en-US" w:eastAsia="zh-CN"/>
        </w:rPr>
        <w:t>技术标准</w:t>
      </w:r>
      <w:bookmarkStart w:id="0" w:name="_GoBack"/>
      <w:bookmarkEnd w:id="0"/>
      <w:r>
        <w:rPr>
          <w:rFonts w:hint="eastAsia" w:eastAsia="黑体"/>
          <w:sz w:val="44"/>
          <w:lang w:eastAsia="zh-CN"/>
        </w:rPr>
        <w:t>类）</w:t>
      </w:r>
      <w:r>
        <w:rPr>
          <w:rFonts w:hint="eastAsia" w:eastAsia="黑体"/>
          <w:sz w:val="44"/>
        </w:rPr>
        <w:t>推荐项目汇总表</w:t>
      </w:r>
    </w:p>
    <w:p>
      <w:pPr>
        <w:pStyle w:val="8"/>
        <w:rPr>
          <w:rFonts w:eastAsia="黑体"/>
          <w:sz w:val="28"/>
        </w:rPr>
      </w:pPr>
    </w:p>
    <w:p>
      <w:pPr>
        <w:pStyle w:val="8"/>
        <w:rPr>
          <w:rFonts w:eastAsia="黑体"/>
          <w:sz w:val="28"/>
        </w:rPr>
      </w:pPr>
      <w:r>
        <w:rPr>
          <w:rFonts w:hint="eastAsia" w:eastAsia="黑体"/>
          <w:sz w:val="28"/>
        </w:rPr>
        <w:t>推荐单位：（盖章）                                                   推荐日期：     年    月    日</w:t>
      </w:r>
    </w:p>
    <w:tbl>
      <w:tblPr>
        <w:tblStyle w:val="4"/>
        <w:tblW w:w="137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568"/>
        <w:gridCol w:w="2775"/>
        <w:gridCol w:w="2944"/>
        <w:gridCol w:w="180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序号</w:t>
            </w:r>
          </w:p>
        </w:tc>
        <w:tc>
          <w:tcPr>
            <w:tcW w:w="3568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标准</w:t>
            </w:r>
            <w:r>
              <w:rPr>
                <w:rFonts w:hint="eastAsia" w:eastAsia="黑体"/>
                <w:sz w:val="28"/>
              </w:rPr>
              <w:t>名称</w:t>
            </w:r>
          </w:p>
        </w:tc>
        <w:tc>
          <w:tcPr>
            <w:tcW w:w="2775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主要完成单位</w:t>
            </w:r>
          </w:p>
        </w:tc>
        <w:tc>
          <w:tcPr>
            <w:tcW w:w="2944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主要完成人</w:t>
            </w:r>
          </w:p>
        </w:tc>
        <w:tc>
          <w:tcPr>
            <w:tcW w:w="1800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推荐等级</w:t>
            </w:r>
          </w:p>
        </w:tc>
        <w:tc>
          <w:tcPr>
            <w:tcW w:w="1856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568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75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44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56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568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75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44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56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568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75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44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56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568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75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44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56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568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775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944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00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856" w:type="dxa"/>
          </w:tcPr>
          <w:p>
            <w:pPr>
              <w:pStyle w:val="8"/>
              <w:jc w:val="center"/>
              <w:rPr>
                <w:rFonts w:eastAsia="黑体"/>
                <w:sz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64"/>
    <w:rsid w:val="00023CA0"/>
    <w:rsid w:val="0005735B"/>
    <w:rsid w:val="002F7D9C"/>
    <w:rsid w:val="004E16F4"/>
    <w:rsid w:val="007C2493"/>
    <w:rsid w:val="009A7FB6"/>
    <w:rsid w:val="00AF6B64"/>
    <w:rsid w:val="00B623C7"/>
    <w:rsid w:val="00BB4D27"/>
    <w:rsid w:val="00C87420"/>
    <w:rsid w:val="00D53820"/>
    <w:rsid w:val="00EE0B72"/>
    <w:rsid w:val="0A374116"/>
    <w:rsid w:val="16291410"/>
    <w:rsid w:val="26FF63CE"/>
    <w:rsid w:val="39FF6D63"/>
    <w:rsid w:val="4C964602"/>
    <w:rsid w:val="61010420"/>
    <w:rsid w:val="65E22C49"/>
    <w:rsid w:val="7544387A"/>
    <w:rsid w:val="AFD78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154</Characters>
  <Lines>1</Lines>
  <Paragraphs>1</Paragraphs>
  <TotalTime>1</TotalTime>
  <ScaleCrop>false</ScaleCrop>
  <LinksUpToDate>false</LinksUpToDate>
  <CharactersWithSpaces>180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2018-10-24T17:07:00Z</dcterms:created>
  <dc:creator>Administrator</dc:creator>
  <cp:lastModifiedBy>user</cp:lastModifiedBy>
  <dcterms:modified xsi:type="dcterms:W3CDTF">2023-11-08T09:33:55Z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